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4E" w:rsidRDefault="0067643C" w:rsidP="00FE440D">
      <w:pPr>
        <w:pStyle w:val="Heading1"/>
      </w:pPr>
      <w:bookmarkStart w:id="0" w:name="_GoBack"/>
      <w:bookmarkEnd w:id="0"/>
      <w:r>
        <w:t xml:space="preserve">Project Planning </w:t>
      </w:r>
      <w:r w:rsidR="00FE440D">
        <w:t>Checklist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2902"/>
        <w:gridCol w:w="1733"/>
        <w:gridCol w:w="1471"/>
        <w:gridCol w:w="1023"/>
        <w:gridCol w:w="1312"/>
      </w:tblGrid>
      <w:tr w:rsidR="00FE440D" w:rsidRPr="00FE440D" w:rsidTr="00FE440D">
        <w:tc>
          <w:tcPr>
            <w:tcW w:w="430" w:type="dxa"/>
            <w:vAlign w:val="center"/>
          </w:tcPr>
          <w:p w:rsidR="00FE440D" w:rsidRPr="00FE440D" w:rsidRDefault="00FE440D" w:rsidP="00FE440D">
            <w:pPr>
              <w:rPr>
                <w:bCs/>
              </w:rPr>
            </w:pPr>
            <w:r w:rsidRPr="00FE440D">
              <w:rPr>
                <w:bCs/>
              </w:rPr>
              <w:sym w:font="Wingdings" w:char="F0FC"/>
            </w:r>
          </w:p>
        </w:tc>
        <w:tc>
          <w:tcPr>
            <w:tcW w:w="2902" w:type="dxa"/>
            <w:vAlign w:val="center"/>
          </w:tcPr>
          <w:p w:rsidR="00FE440D" w:rsidRPr="00FE440D" w:rsidRDefault="00FE440D" w:rsidP="00FE440D">
            <w:pPr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Step/Process</w:t>
            </w:r>
          </w:p>
        </w:tc>
        <w:tc>
          <w:tcPr>
            <w:tcW w:w="1733" w:type="dxa"/>
            <w:vAlign w:val="center"/>
          </w:tcPr>
          <w:p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Result/Output</w:t>
            </w:r>
          </w:p>
        </w:tc>
        <w:tc>
          <w:tcPr>
            <w:tcW w:w="1471" w:type="dxa"/>
          </w:tcPr>
          <w:p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Person Responsible</w:t>
            </w:r>
          </w:p>
        </w:tc>
        <w:tc>
          <w:tcPr>
            <w:tcW w:w="1023" w:type="dxa"/>
          </w:tcPr>
          <w:p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Target Date</w:t>
            </w:r>
          </w:p>
        </w:tc>
        <w:tc>
          <w:tcPr>
            <w:tcW w:w="1312" w:type="dxa"/>
            <w:vAlign w:val="center"/>
          </w:tcPr>
          <w:p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Date Completed</w:t>
            </w:r>
          </w:p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Identify need and justify project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Business Case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Approve project and authorize project manager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Charter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Plan project scope/deliverables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Scope Statement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Define work required to produce deliverables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WBS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Define resource requirements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Resource List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Estimate effort required per activity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WBS + Effort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Assign specific resources to tasks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Responsibility Matrix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 xml:space="preserve">Estimate durations of activities 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WBS + Duration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Sequence activities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Network Diagram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Calculate critical path and float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Critical Path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Develop schedule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Schedule (unleveled)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Level resources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Schedule (leveled)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Define milestones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Milestone Schedule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Assign all resource costs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Expense Statements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Develop budget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Cash Flow Statement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Identify risks and triggers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Risk listing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Analyse risks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Prioritized risk listing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Develop risk responses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Risk Register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Plan project management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Management Plans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Revise and integrate plan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Baseline Project Plan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Summarize plan for approval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Summary Project Plan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  <w:tr w:rsidR="0067643C" w:rsidRPr="00FE440D" w:rsidTr="00F1651B">
        <w:trPr>
          <w:trHeight w:val="432"/>
        </w:trPr>
        <w:tc>
          <w:tcPr>
            <w:tcW w:w="430" w:type="dxa"/>
            <w:vAlign w:val="center"/>
          </w:tcPr>
          <w:p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Kick-off project execution</w:t>
            </w:r>
          </w:p>
        </w:tc>
        <w:tc>
          <w:tcPr>
            <w:tcW w:w="1733" w:type="dxa"/>
          </w:tcPr>
          <w:p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Kick-off meeting</w:t>
            </w:r>
          </w:p>
        </w:tc>
        <w:tc>
          <w:tcPr>
            <w:tcW w:w="1471" w:type="dxa"/>
            <w:vAlign w:val="center"/>
          </w:tcPr>
          <w:p w:rsidR="0067643C" w:rsidRPr="00FE440D" w:rsidRDefault="0067643C" w:rsidP="00FE440D"/>
        </w:tc>
        <w:tc>
          <w:tcPr>
            <w:tcW w:w="1023" w:type="dxa"/>
            <w:vAlign w:val="center"/>
          </w:tcPr>
          <w:p w:rsidR="0067643C" w:rsidRPr="00FE440D" w:rsidRDefault="0067643C" w:rsidP="00FE440D"/>
        </w:tc>
        <w:tc>
          <w:tcPr>
            <w:tcW w:w="1312" w:type="dxa"/>
            <w:vAlign w:val="center"/>
          </w:tcPr>
          <w:p w:rsidR="0067643C" w:rsidRPr="00FE440D" w:rsidRDefault="0067643C" w:rsidP="00FE440D"/>
        </w:tc>
      </w:tr>
    </w:tbl>
    <w:p w:rsidR="00FE440D" w:rsidRPr="00FE440D" w:rsidRDefault="00FE440D" w:rsidP="00FE440D"/>
    <w:sectPr w:rsidR="00FE440D" w:rsidRPr="00FE440D" w:rsidSect="00B6290A">
      <w:headerReference w:type="default" r:id="rId8"/>
      <w:footerReference w:type="even" r:id="rId9"/>
      <w:footerReference w:type="default" r:id="rId10"/>
      <w:pgSz w:w="12240" w:h="15840"/>
      <w:pgMar w:top="153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31B" w:rsidRDefault="00FD031B">
      <w:r>
        <w:separator/>
      </w:r>
    </w:p>
  </w:endnote>
  <w:endnote w:type="continuationSeparator" w:id="0">
    <w:p w:rsidR="00FD031B" w:rsidRDefault="00FD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eanSanMM_310 LT 475 NO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FE2" w:rsidRDefault="00FE440D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0" type="#_x0000_t75" alt="Description: Description: AMC logo header" style="position:absolute;margin-left:400.8pt;margin-top:-44.6pt;width:56.7pt;height:58pt;z-index:-251658240;visibility:visible">
          <v:imagedata r:id="rId1" o:title=" AMC logo header"/>
          <w10:wrap type="through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:rsidR="00264FE2" w:rsidRDefault="00FE440D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Description: AMC logo header" style="position:absolute;left:0;text-align:left;margin-left:-63.25pt;margin-top:-44.2pt;width:56.7pt;height:58pt;z-index:-251659264;visibility:visible">
          <v:imagedata r:id="rId1" o:title=" AMC logo heade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31B" w:rsidRDefault="00FD031B">
      <w:r>
        <w:separator/>
      </w:r>
    </w:p>
  </w:footnote>
  <w:footnote w:type="continuationSeparator" w:id="0">
    <w:p w:rsidR="00FD031B" w:rsidRDefault="00FD0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FE2" w:rsidRPr="00B44382" w:rsidRDefault="00FE440D" w:rsidP="007D54BB">
    <w:pPr>
      <w:pStyle w:val="Title"/>
      <w:spacing w:after="120"/>
      <w:ind w:left="-1138"/>
    </w:pPr>
    <w:bookmarkStart w:id="1" w:name="_Toc480183061"/>
    <w:bookmarkStart w:id="2" w:name="_Toc72474370"/>
    <w:bookmarkStart w:id="3" w:name="_Toc177227866"/>
    <w:r>
      <w:t>Checklist</w:t>
    </w:r>
  </w:p>
  <w:bookmarkEnd w:id="1"/>
  <w:bookmarkEnd w:id="2"/>
  <w:bookmarkEnd w:id="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57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PubVPasteboard_" w:val="7"/>
    <w:docVar w:name="ShowStaticGuides" w:val="1"/>
  </w:docVars>
  <w:rsids>
    <w:rsidRoot w:val="00FE440D"/>
    <w:rsid w:val="00016A4D"/>
    <w:rsid w:val="000905FE"/>
    <w:rsid w:val="000E7EB9"/>
    <w:rsid w:val="000F72DE"/>
    <w:rsid w:val="00130E4B"/>
    <w:rsid w:val="001434D4"/>
    <w:rsid w:val="002310D1"/>
    <w:rsid w:val="00264FE2"/>
    <w:rsid w:val="002B7798"/>
    <w:rsid w:val="00346D05"/>
    <w:rsid w:val="00407325"/>
    <w:rsid w:val="004D3097"/>
    <w:rsid w:val="004E7E1B"/>
    <w:rsid w:val="00535237"/>
    <w:rsid w:val="005D6B02"/>
    <w:rsid w:val="0066178F"/>
    <w:rsid w:val="006617AA"/>
    <w:rsid w:val="0067643C"/>
    <w:rsid w:val="00683F55"/>
    <w:rsid w:val="0069501B"/>
    <w:rsid w:val="006B3D4E"/>
    <w:rsid w:val="006D4ADF"/>
    <w:rsid w:val="007D54BB"/>
    <w:rsid w:val="007E140B"/>
    <w:rsid w:val="00877599"/>
    <w:rsid w:val="009D0CC4"/>
    <w:rsid w:val="009F1B04"/>
    <w:rsid w:val="00A520D6"/>
    <w:rsid w:val="00A80B8F"/>
    <w:rsid w:val="00AF1301"/>
    <w:rsid w:val="00B44382"/>
    <w:rsid w:val="00B6290A"/>
    <w:rsid w:val="00BC6110"/>
    <w:rsid w:val="00DD2BDC"/>
    <w:rsid w:val="00EA2B08"/>
    <w:rsid w:val="00F1651B"/>
    <w:rsid w:val="00FD031B"/>
    <w:rsid w:val="00FE440D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  <w15:chartTrackingRefBased/>
  <w15:docId w15:val="{1D5326A3-C4F5-4918-B646-F9E54D07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 w:eastAsia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F1DB96-DFB4-4EB0-87ED-931D42FA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AMC Document Template 2013.dotx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1184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2023-11-03T08:25:00Z</dcterms:created>
  <dcterms:modified xsi:type="dcterms:W3CDTF">2023-11-03T08:25:00Z</dcterms:modified>
  <cp:category/>
</cp:coreProperties>
</file>